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6" w:rsidRPr="00A96CF6" w:rsidRDefault="00A96CF6" w:rsidP="00A96CF6">
      <w:pPr>
        <w:shd w:val="clear" w:color="auto" w:fill="FCFCFD"/>
        <w:spacing w:beforeAutospacing="1" w:after="100" w:afterAutospacing="1" w:line="330" w:lineRule="atLeast"/>
        <w:rPr>
          <w:rFonts w:ascii="UniformCondensedRegular" w:eastAsia="Times New Roman" w:hAnsi="UniformCondensedRegular" w:cs="Arial"/>
          <w:b/>
          <w:color w:val="24292F"/>
          <w:lang w:eastAsia="cs-CZ"/>
        </w:rPr>
      </w:pPr>
      <w:r w:rsidRPr="00A96CF6">
        <w:rPr>
          <w:rFonts w:ascii="UniformCondensedBold" w:eastAsia="Times New Roman" w:hAnsi="UniformCondensedBold" w:cs="Arial"/>
          <w:b/>
          <w:color w:val="24292F"/>
          <w:sz w:val="27"/>
          <w:szCs w:val="27"/>
          <w:u w:val="single"/>
          <w:lang w:eastAsia="cs-CZ"/>
        </w:rPr>
        <w:t>Konečné pořadí Poháru ČNS starších žáků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423"/>
        <w:gridCol w:w="285"/>
      </w:tblGrid>
      <w:tr w:rsidR="00A96CF6" w:rsidRPr="00A96CF6" w:rsidTr="004863E4"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Bold" w:eastAsia="Times New Roman" w:hAnsi="UniformCondensedBold"/>
                <w:color w:val="24292F"/>
                <w:lang w:eastAsia="cs-CZ"/>
              </w:rPr>
              <w:t>Pořadí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Bold" w:eastAsia="Times New Roman" w:hAnsi="UniformCondensedBold"/>
                <w:color w:val="24292F"/>
                <w:lang w:eastAsia="cs-CZ"/>
              </w:rPr>
              <w:t>Tým</w:t>
            </w:r>
          </w:p>
        </w:tc>
        <w:tc>
          <w:tcPr>
            <w:tcW w:w="70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Bold" w:eastAsia="Times New Roman" w:hAnsi="UniformCondensedBold"/>
                <w:color w:val="24292F"/>
                <w:lang w:eastAsia="cs-CZ"/>
              </w:rPr>
              <w:t>Body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Peklo nad Zdobnicí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355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2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MNK Modřice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324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Baník Stříbro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316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4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NK CLIMAX Vsetín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174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5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Slavoj Český Brod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167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  <w:t>6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  <w:t>TJ Dynamo ČEZ České Budějovice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b/>
                <w:color w:val="FF0000"/>
                <w:lang w:eastAsia="cs-CZ"/>
              </w:rPr>
              <w:t>67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7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Radomyšl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59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8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 xml:space="preserve">SK </w:t>
            </w:r>
            <w:proofErr w:type="spellStart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Liapor</w:t>
            </w:r>
            <w:proofErr w:type="spellEnd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 xml:space="preserve"> WITTE Karlovy Vary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57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9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Avia Čakovice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54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10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UNITOP SKP Žďár nad Sázavou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51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11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proofErr w:type="gramStart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T.J.</w:t>
            </w:r>
            <w:proofErr w:type="gramEnd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 xml:space="preserve"> Sokol Holice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36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12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proofErr w:type="spellStart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Tengo</w:t>
            </w:r>
            <w:proofErr w:type="spellEnd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 xml:space="preserve"> </w:t>
            </w:r>
            <w:proofErr w:type="spellStart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Solonta</w:t>
            </w:r>
            <w:proofErr w:type="spellEnd"/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 xml:space="preserve"> (Rumunsko)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30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13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ČZ Strakonice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22</w:t>
            </w:r>
          </w:p>
        </w:tc>
      </w:tr>
      <w:tr w:rsidR="00A96CF6" w:rsidRPr="00A96CF6" w:rsidTr="004863E4">
        <w:trPr>
          <w:gridAfter w:val="1"/>
          <w:wAfter w:w="242" w:type="dxa"/>
        </w:trPr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14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TJ Pankrác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6CF6" w:rsidRPr="00A96CF6" w:rsidRDefault="00A96CF6" w:rsidP="00A96CF6">
            <w:pPr>
              <w:spacing w:line="330" w:lineRule="atLeast"/>
              <w:rPr>
                <w:rFonts w:ascii="UniformCondensedRegular" w:eastAsia="Times New Roman" w:hAnsi="UniformCondensedRegular"/>
                <w:color w:val="24292F"/>
                <w:lang w:eastAsia="cs-CZ"/>
              </w:rPr>
            </w:pPr>
            <w:r w:rsidRPr="00A96CF6">
              <w:rPr>
                <w:rFonts w:ascii="UniformCondensedRegular" w:eastAsia="Times New Roman" w:hAnsi="UniformCondensedRegular"/>
                <w:color w:val="24292F"/>
                <w:lang w:eastAsia="cs-CZ"/>
              </w:rPr>
              <w:t>19</w:t>
            </w:r>
          </w:p>
        </w:tc>
      </w:tr>
    </w:tbl>
    <w:p w:rsidR="00992696" w:rsidRDefault="00992696">
      <w:bookmarkStart w:id="0" w:name="_GoBack"/>
      <w:bookmarkEnd w:id="0"/>
    </w:p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formCondensed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rmCondensed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6"/>
    <w:rsid w:val="001C6B62"/>
    <w:rsid w:val="001E129E"/>
    <w:rsid w:val="002E72A1"/>
    <w:rsid w:val="004863E4"/>
    <w:rsid w:val="005E6E38"/>
    <w:rsid w:val="006321B4"/>
    <w:rsid w:val="0068614D"/>
    <w:rsid w:val="007C3C93"/>
    <w:rsid w:val="00923705"/>
    <w:rsid w:val="00992696"/>
    <w:rsid w:val="00A96CF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A96CF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A96CF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5E5EE"/>
                <w:bottom w:val="none" w:sz="0" w:space="0" w:color="auto"/>
                <w:right w:val="single" w:sz="6" w:space="0" w:color="E5E5EE"/>
              </w:divBdr>
              <w:divsChild>
                <w:div w:id="1764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9600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>ČEZ ICT Services, a. s.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Pilbauer Bronislav</dc:creator>
  <cp:lastModifiedBy>Pilbauer Bronislav</cp:lastModifiedBy>
  <cp:revision>2</cp:revision>
  <dcterms:created xsi:type="dcterms:W3CDTF">2019-11-26T13:47:00Z</dcterms:created>
  <dcterms:modified xsi:type="dcterms:W3CDTF">2019-11-26T13:48:00Z</dcterms:modified>
</cp:coreProperties>
</file>